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4E1" w:rsidRDefault="00FE64E1"/>
    <w:p w:rsidR="00740B77" w:rsidRDefault="00740B77"/>
    <w:p w:rsidR="00740B77" w:rsidRDefault="00740B77" w:rsidP="00740B7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40B77" w:rsidRPr="00F66436" w:rsidRDefault="00740B77" w:rsidP="00740B7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6643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УЧЕБНЫЙ ПЛАН</w:t>
      </w:r>
    </w:p>
    <w:p w:rsidR="00F66436" w:rsidRPr="00F66436" w:rsidRDefault="00F66436" w:rsidP="00740B7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6643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по программе </w:t>
      </w:r>
    </w:p>
    <w:p w:rsidR="00F66436" w:rsidRPr="00F66436" w:rsidRDefault="00F66436" w:rsidP="00740B7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6643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профессиональной переподготовки</w:t>
      </w:r>
    </w:p>
    <w:p w:rsidR="00F66436" w:rsidRPr="00CB093B" w:rsidRDefault="00F66436" w:rsidP="00F66436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CB093B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«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А</w:t>
      </w:r>
      <w:r w:rsidRPr="00CB093B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рхитектурное проектирование и дизайн»</w:t>
      </w:r>
    </w:p>
    <w:p w:rsidR="00F66436" w:rsidRDefault="00F66436" w:rsidP="00740B7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"/>
        <w:gridCol w:w="4779"/>
        <w:gridCol w:w="1701"/>
        <w:gridCol w:w="1939"/>
      </w:tblGrid>
      <w:tr w:rsidR="00740B77" w:rsidTr="00740B77">
        <w:tc>
          <w:tcPr>
            <w:tcW w:w="926" w:type="dxa"/>
          </w:tcPr>
          <w:p w:rsidR="00740B77" w:rsidRDefault="00740B77" w:rsidP="00110D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4779" w:type="dxa"/>
          </w:tcPr>
          <w:p w:rsidR="00740B77" w:rsidRDefault="00740B77" w:rsidP="00110D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Наименование тем и разделов</w:t>
            </w:r>
          </w:p>
        </w:tc>
        <w:tc>
          <w:tcPr>
            <w:tcW w:w="1701" w:type="dxa"/>
          </w:tcPr>
          <w:p w:rsidR="00740B77" w:rsidRDefault="00740B77" w:rsidP="00110D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Всего, часов</w:t>
            </w:r>
          </w:p>
        </w:tc>
        <w:tc>
          <w:tcPr>
            <w:tcW w:w="1939" w:type="dxa"/>
          </w:tcPr>
          <w:p w:rsidR="00740B77" w:rsidRDefault="00740B77" w:rsidP="00110D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Форма контроля</w:t>
            </w:r>
          </w:p>
        </w:tc>
      </w:tr>
      <w:tr w:rsidR="00740B77" w:rsidTr="00740B77">
        <w:tc>
          <w:tcPr>
            <w:tcW w:w="926" w:type="dxa"/>
          </w:tcPr>
          <w:p w:rsidR="00740B77" w:rsidRDefault="00740B77" w:rsidP="00110D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779" w:type="dxa"/>
          </w:tcPr>
          <w:p w:rsidR="00740B77" w:rsidRDefault="00740B77" w:rsidP="00110D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01" w:type="dxa"/>
          </w:tcPr>
          <w:p w:rsidR="00740B77" w:rsidRDefault="00740B77" w:rsidP="00110D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939" w:type="dxa"/>
          </w:tcPr>
          <w:p w:rsidR="00740B77" w:rsidRDefault="00740B77" w:rsidP="00110D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740B77" w:rsidTr="007A158E">
        <w:tc>
          <w:tcPr>
            <w:tcW w:w="926" w:type="dxa"/>
          </w:tcPr>
          <w:p w:rsidR="00740B77" w:rsidRDefault="00740B77" w:rsidP="00740B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779" w:type="dxa"/>
          </w:tcPr>
          <w:p w:rsidR="00740B77" w:rsidRDefault="00740B77" w:rsidP="001962F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Модуль</w:t>
            </w:r>
            <w:r w:rsidRPr="002B30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B30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Основы </w:t>
            </w:r>
            <w:r w:rsidR="001962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архитектурно-строительного </w:t>
            </w:r>
            <w:r w:rsidRPr="002B30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проектирования зданий </w:t>
            </w:r>
            <w:r w:rsidR="001962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сооружений</w:t>
            </w:r>
          </w:p>
        </w:tc>
        <w:tc>
          <w:tcPr>
            <w:tcW w:w="1701" w:type="dxa"/>
            <w:vAlign w:val="center"/>
          </w:tcPr>
          <w:p w:rsidR="00740B77" w:rsidRDefault="00740B77" w:rsidP="00740B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939" w:type="dxa"/>
          </w:tcPr>
          <w:p w:rsidR="00740B77" w:rsidRDefault="00740B77" w:rsidP="00740B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40B77" w:rsidTr="007A158E">
        <w:tc>
          <w:tcPr>
            <w:tcW w:w="926" w:type="dxa"/>
          </w:tcPr>
          <w:p w:rsidR="00740B77" w:rsidRDefault="00740B77" w:rsidP="00740B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779" w:type="dxa"/>
          </w:tcPr>
          <w:p w:rsidR="00740B77" w:rsidRPr="001B0829" w:rsidRDefault="00740B77" w:rsidP="00740B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</w:t>
            </w:r>
            <w:r w:rsidRPr="001B0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Физико-технические основы проектирования зданий общественного</w:t>
            </w:r>
          </w:p>
          <w:p w:rsidR="00740B77" w:rsidRDefault="00740B77" w:rsidP="00740B7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B0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назначения</w:t>
            </w:r>
          </w:p>
        </w:tc>
        <w:tc>
          <w:tcPr>
            <w:tcW w:w="1701" w:type="dxa"/>
            <w:vAlign w:val="center"/>
          </w:tcPr>
          <w:p w:rsidR="00740B77" w:rsidRDefault="00740B77" w:rsidP="00740B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939" w:type="dxa"/>
          </w:tcPr>
          <w:p w:rsidR="00740B77" w:rsidRDefault="00740B77" w:rsidP="00740B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40B77" w:rsidTr="007A158E">
        <w:tc>
          <w:tcPr>
            <w:tcW w:w="926" w:type="dxa"/>
          </w:tcPr>
          <w:p w:rsidR="00740B77" w:rsidRDefault="00740B77" w:rsidP="00740B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779" w:type="dxa"/>
          </w:tcPr>
          <w:p w:rsidR="00740B77" w:rsidRDefault="00740B77" w:rsidP="00740B7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Модуль</w:t>
            </w:r>
            <w:r w:rsidRPr="002B30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B30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Конструктивные решения зданий общественного назначения</w:t>
            </w:r>
          </w:p>
        </w:tc>
        <w:tc>
          <w:tcPr>
            <w:tcW w:w="1701" w:type="dxa"/>
            <w:vAlign w:val="center"/>
          </w:tcPr>
          <w:p w:rsidR="00740B77" w:rsidRDefault="00740B77" w:rsidP="00740B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</w:p>
        </w:tc>
        <w:tc>
          <w:tcPr>
            <w:tcW w:w="1939" w:type="dxa"/>
          </w:tcPr>
          <w:p w:rsidR="00740B77" w:rsidRDefault="00740B77" w:rsidP="00740B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40B77" w:rsidTr="007A158E">
        <w:tc>
          <w:tcPr>
            <w:tcW w:w="926" w:type="dxa"/>
          </w:tcPr>
          <w:p w:rsidR="00740B77" w:rsidRDefault="00740B77" w:rsidP="00740B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779" w:type="dxa"/>
          </w:tcPr>
          <w:p w:rsidR="00740B77" w:rsidRDefault="00740B77" w:rsidP="00740B7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</w:t>
            </w:r>
            <w:r w:rsidRPr="002B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Типологические</w:t>
            </w:r>
            <w:r w:rsidRPr="002B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</w:t>
            </w:r>
            <w:r w:rsidRPr="002B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проектирования</w:t>
            </w:r>
            <w:r w:rsidRPr="002B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зданий</w:t>
            </w:r>
            <w:r w:rsidRPr="002B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общественного</w:t>
            </w:r>
            <w:r w:rsidRPr="002B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назначения</w:t>
            </w:r>
          </w:p>
        </w:tc>
        <w:tc>
          <w:tcPr>
            <w:tcW w:w="1701" w:type="dxa"/>
            <w:vAlign w:val="center"/>
          </w:tcPr>
          <w:p w:rsidR="00740B77" w:rsidRDefault="00740B77" w:rsidP="00740B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939" w:type="dxa"/>
          </w:tcPr>
          <w:p w:rsidR="00740B77" w:rsidRDefault="00740B77" w:rsidP="00740B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40B77" w:rsidTr="007A158E">
        <w:tc>
          <w:tcPr>
            <w:tcW w:w="926" w:type="dxa"/>
          </w:tcPr>
          <w:p w:rsidR="00740B77" w:rsidRDefault="00740B77" w:rsidP="00740B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779" w:type="dxa"/>
          </w:tcPr>
          <w:p w:rsidR="00740B77" w:rsidRDefault="00740B77" w:rsidP="00A10F0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Модуль</w:t>
            </w:r>
            <w:r w:rsidRPr="002B30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10F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Методология архитектурного проектирования</w:t>
            </w:r>
          </w:p>
        </w:tc>
        <w:tc>
          <w:tcPr>
            <w:tcW w:w="1701" w:type="dxa"/>
            <w:vAlign w:val="center"/>
          </w:tcPr>
          <w:p w:rsidR="00740B77" w:rsidRDefault="00740B77" w:rsidP="00740B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939" w:type="dxa"/>
          </w:tcPr>
          <w:p w:rsidR="00740B77" w:rsidRDefault="00740B77" w:rsidP="00740B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bookmarkEnd w:id="0"/>
      <w:tr w:rsidR="00740B77" w:rsidTr="007A158E">
        <w:tc>
          <w:tcPr>
            <w:tcW w:w="926" w:type="dxa"/>
          </w:tcPr>
          <w:p w:rsidR="00740B77" w:rsidRDefault="00740B77" w:rsidP="00740B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779" w:type="dxa"/>
          </w:tcPr>
          <w:p w:rsidR="00740B77" w:rsidRDefault="00740B77" w:rsidP="00740B7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 w:rsidRPr="002B307A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07A">
              <w:rPr>
                <w:rFonts w:ascii="Times New Roman" w:hAnsi="Times New Roman" w:cs="Times New Roman"/>
                <w:sz w:val="24"/>
                <w:szCs w:val="24"/>
              </w:rPr>
              <w:t>Вспомогательные здания и сооружения промышленных предприятий</w:t>
            </w:r>
          </w:p>
        </w:tc>
        <w:tc>
          <w:tcPr>
            <w:tcW w:w="1701" w:type="dxa"/>
            <w:vAlign w:val="center"/>
          </w:tcPr>
          <w:p w:rsidR="00740B77" w:rsidRDefault="00740B77" w:rsidP="00740B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1939" w:type="dxa"/>
          </w:tcPr>
          <w:p w:rsidR="00740B77" w:rsidRDefault="00740B77" w:rsidP="00740B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40B77" w:rsidTr="007A158E">
        <w:tc>
          <w:tcPr>
            <w:tcW w:w="926" w:type="dxa"/>
          </w:tcPr>
          <w:p w:rsidR="00740B77" w:rsidRDefault="00740B77" w:rsidP="00740B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779" w:type="dxa"/>
          </w:tcPr>
          <w:p w:rsidR="00740B77" w:rsidRDefault="00740B77" w:rsidP="00740B7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Модуль</w:t>
            </w:r>
            <w:r w:rsidRPr="002B30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B30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Конструктивные решения промышленных зданий</w:t>
            </w:r>
          </w:p>
        </w:tc>
        <w:tc>
          <w:tcPr>
            <w:tcW w:w="1701" w:type="dxa"/>
            <w:vAlign w:val="center"/>
          </w:tcPr>
          <w:p w:rsidR="00740B77" w:rsidRDefault="00740B77" w:rsidP="00740B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1939" w:type="dxa"/>
          </w:tcPr>
          <w:p w:rsidR="00740B77" w:rsidRDefault="00740B77" w:rsidP="00740B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40B77" w:rsidTr="007A158E">
        <w:tc>
          <w:tcPr>
            <w:tcW w:w="926" w:type="dxa"/>
          </w:tcPr>
          <w:p w:rsidR="00740B77" w:rsidRDefault="00740B77" w:rsidP="00740B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4779" w:type="dxa"/>
          </w:tcPr>
          <w:p w:rsidR="00740B77" w:rsidRDefault="00740B77" w:rsidP="00740B7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</w:t>
            </w:r>
            <w:r w:rsidRPr="001B0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методологические основы дизайн-проектирования предметно- пространственной среды</w:t>
            </w:r>
          </w:p>
        </w:tc>
        <w:tc>
          <w:tcPr>
            <w:tcW w:w="1701" w:type="dxa"/>
            <w:vAlign w:val="center"/>
          </w:tcPr>
          <w:p w:rsidR="00740B77" w:rsidRDefault="00740B77" w:rsidP="00740B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939" w:type="dxa"/>
          </w:tcPr>
          <w:p w:rsidR="00740B77" w:rsidRDefault="00740B77" w:rsidP="00740B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40B77" w:rsidTr="007A158E">
        <w:tc>
          <w:tcPr>
            <w:tcW w:w="926" w:type="dxa"/>
          </w:tcPr>
          <w:p w:rsidR="00740B77" w:rsidRDefault="00740B77" w:rsidP="00740B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4779" w:type="dxa"/>
          </w:tcPr>
          <w:p w:rsidR="00740B77" w:rsidRDefault="00740B77" w:rsidP="00740B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Модуль 9. Дизайн проектирование </w:t>
            </w:r>
            <w:r w:rsidRPr="0054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общественного пространства</w:t>
            </w:r>
          </w:p>
        </w:tc>
        <w:tc>
          <w:tcPr>
            <w:tcW w:w="1701" w:type="dxa"/>
            <w:vAlign w:val="center"/>
          </w:tcPr>
          <w:p w:rsidR="00740B77" w:rsidRDefault="00740B77" w:rsidP="00740B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939" w:type="dxa"/>
          </w:tcPr>
          <w:p w:rsidR="00740B77" w:rsidRDefault="00740B77" w:rsidP="00740B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40B77" w:rsidTr="007A158E">
        <w:tc>
          <w:tcPr>
            <w:tcW w:w="926" w:type="dxa"/>
          </w:tcPr>
          <w:p w:rsidR="00740B77" w:rsidRDefault="00740B77" w:rsidP="00740B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4779" w:type="dxa"/>
          </w:tcPr>
          <w:p w:rsidR="00740B77" w:rsidRDefault="00740B77" w:rsidP="00740B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B0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одуль 10.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0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ехнолого-средовой подход в архитектурно-дизайнерском проектировании</w:t>
            </w:r>
          </w:p>
        </w:tc>
        <w:tc>
          <w:tcPr>
            <w:tcW w:w="1701" w:type="dxa"/>
            <w:vAlign w:val="center"/>
          </w:tcPr>
          <w:p w:rsidR="00740B77" w:rsidRDefault="00740B77" w:rsidP="00740B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939" w:type="dxa"/>
          </w:tcPr>
          <w:p w:rsidR="00740B77" w:rsidRDefault="00740B77" w:rsidP="00740B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40B77" w:rsidTr="007A158E">
        <w:tc>
          <w:tcPr>
            <w:tcW w:w="926" w:type="dxa"/>
          </w:tcPr>
          <w:p w:rsidR="00740B77" w:rsidRDefault="00740B77" w:rsidP="00740B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79" w:type="dxa"/>
          </w:tcPr>
          <w:p w:rsidR="00740B77" w:rsidRDefault="00740B77" w:rsidP="00740B7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Итоговая аттестация:</w:t>
            </w:r>
          </w:p>
        </w:tc>
        <w:tc>
          <w:tcPr>
            <w:tcW w:w="1701" w:type="dxa"/>
            <w:vAlign w:val="center"/>
          </w:tcPr>
          <w:p w:rsidR="00740B77" w:rsidRDefault="00740B77" w:rsidP="00740B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939" w:type="dxa"/>
          </w:tcPr>
          <w:p w:rsidR="00740B77" w:rsidRDefault="00740B77" w:rsidP="00740B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Итоговое тестирование</w:t>
            </w:r>
          </w:p>
        </w:tc>
      </w:tr>
      <w:tr w:rsidR="00740B77" w:rsidTr="00740B77">
        <w:tc>
          <w:tcPr>
            <w:tcW w:w="926" w:type="dxa"/>
          </w:tcPr>
          <w:p w:rsidR="00740B77" w:rsidRDefault="00740B77" w:rsidP="00110D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79" w:type="dxa"/>
          </w:tcPr>
          <w:p w:rsidR="00740B77" w:rsidRDefault="00740B77" w:rsidP="00110DE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Всего:</w:t>
            </w:r>
          </w:p>
        </w:tc>
        <w:tc>
          <w:tcPr>
            <w:tcW w:w="1701" w:type="dxa"/>
          </w:tcPr>
          <w:p w:rsidR="00740B77" w:rsidRDefault="00740B77" w:rsidP="00110D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256</w:t>
            </w:r>
          </w:p>
        </w:tc>
        <w:tc>
          <w:tcPr>
            <w:tcW w:w="1939" w:type="dxa"/>
          </w:tcPr>
          <w:p w:rsidR="00740B77" w:rsidRDefault="00740B77" w:rsidP="00110D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740B77" w:rsidRDefault="00740B77"/>
    <w:sectPr w:rsidR="00740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B77"/>
    <w:rsid w:val="001962F3"/>
    <w:rsid w:val="00740B77"/>
    <w:rsid w:val="00A10F07"/>
    <w:rsid w:val="00F66436"/>
    <w:rsid w:val="00FE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41CD5"/>
  <w15:chartTrackingRefBased/>
  <w15:docId w15:val="{5F645BD2-2F2D-4438-BF79-6AC433B0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0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 bell</dc:creator>
  <cp:keywords/>
  <dc:description/>
  <cp:lastModifiedBy>Packard bell</cp:lastModifiedBy>
  <cp:revision>4</cp:revision>
  <dcterms:created xsi:type="dcterms:W3CDTF">2024-03-10T13:10:00Z</dcterms:created>
  <dcterms:modified xsi:type="dcterms:W3CDTF">2024-03-10T13:52:00Z</dcterms:modified>
</cp:coreProperties>
</file>