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F7" w:rsidRPr="00740EF1" w:rsidRDefault="00740EF1" w:rsidP="00740EF1">
      <w:pPr>
        <w:spacing w:after="0" w:line="240" w:lineRule="auto"/>
        <w:jc w:val="center"/>
        <w:rPr>
          <w:b/>
          <w:sz w:val="28"/>
          <w:szCs w:val="28"/>
        </w:rPr>
      </w:pPr>
      <w:r w:rsidRPr="00740EF1">
        <w:rPr>
          <w:b/>
          <w:sz w:val="28"/>
          <w:szCs w:val="28"/>
        </w:rPr>
        <w:t>Учебный план</w:t>
      </w:r>
    </w:p>
    <w:p w:rsidR="00740EF1" w:rsidRPr="00740EF1" w:rsidRDefault="00740EF1" w:rsidP="00740EF1">
      <w:pPr>
        <w:spacing w:after="0" w:line="240" w:lineRule="auto"/>
        <w:jc w:val="center"/>
        <w:rPr>
          <w:b/>
          <w:sz w:val="28"/>
          <w:szCs w:val="28"/>
        </w:rPr>
      </w:pPr>
      <w:r w:rsidRPr="00740EF1">
        <w:rPr>
          <w:b/>
          <w:sz w:val="28"/>
          <w:szCs w:val="28"/>
        </w:rPr>
        <w:t>по программе</w:t>
      </w:r>
    </w:p>
    <w:p w:rsidR="00740EF1" w:rsidRPr="00740EF1" w:rsidRDefault="00740EF1" w:rsidP="00740EF1">
      <w:pPr>
        <w:spacing w:after="0" w:line="240" w:lineRule="auto"/>
        <w:jc w:val="center"/>
        <w:rPr>
          <w:b/>
          <w:sz w:val="28"/>
          <w:szCs w:val="28"/>
        </w:rPr>
      </w:pPr>
      <w:r w:rsidRPr="00740EF1">
        <w:rPr>
          <w:b/>
          <w:sz w:val="28"/>
          <w:szCs w:val="28"/>
        </w:rPr>
        <w:t>профессиональной переподготовке</w:t>
      </w:r>
    </w:p>
    <w:p w:rsidR="00740EF1" w:rsidRPr="00740EF1" w:rsidRDefault="00740EF1" w:rsidP="00740EF1">
      <w:pPr>
        <w:spacing w:after="0" w:line="240" w:lineRule="auto"/>
        <w:jc w:val="center"/>
        <w:rPr>
          <w:b/>
          <w:sz w:val="28"/>
          <w:szCs w:val="28"/>
        </w:rPr>
      </w:pPr>
      <w:r w:rsidRPr="00740EF1">
        <w:rPr>
          <w:b/>
          <w:sz w:val="28"/>
          <w:szCs w:val="28"/>
        </w:rPr>
        <w:t>«Оператор логистических работ»</w:t>
      </w:r>
    </w:p>
    <w:p w:rsidR="000111F1" w:rsidRDefault="000111F1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993"/>
        <w:gridCol w:w="6237"/>
        <w:gridCol w:w="1005"/>
        <w:gridCol w:w="1820"/>
      </w:tblGrid>
      <w:tr w:rsidR="000111F1" w:rsidRPr="00F27F0D" w:rsidTr="000111F1">
        <w:tc>
          <w:tcPr>
            <w:tcW w:w="993" w:type="dxa"/>
          </w:tcPr>
          <w:p w:rsidR="000111F1" w:rsidRPr="00F27F0D" w:rsidRDefault="000111F1" w:rsidP="00C865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111F1" w:rsidRPr="00F27F0D" w:rsidRDefault="000111F1" w:rsidP="00C865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237" w:type="dxa"/>
          </w:tcPr>
          <w:p w:rsidR="000111F1" w:rsidRPr="00F27F0D" w:rsidRDefault="000111F1" w:rsidP="00C865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005" w:type="dxa"/>
          </w:tcPr>
          <w:p w:rsidR="000111F1" w:rsidRPr="00F27F0D" w:rsidRDefault="000111F1" w:rsidP="00C865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Всего,</w:t>
            </w:r>
          </w:p>
          <w:p w:rsidR="000111F1" w:rsidRPr="00F27F0D" w:rsidRDefault="000111F1" w:rsidP="00C865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820" w:type="dxa"/>
          </w:tcPr>
          <w:p w:rsidR="000111F1" w:rsidRPr="00F27F0D" w:rsidRDefault="000111F1" w:rsidP="00C865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 знаний</w:t>
            </w:r>
          </w:p>
        </w:tc>
      </w:tr>
      <w:tr w:rsidR="00B73145" w:rsidTr="00233C98">
        <w:tc>
          <w:tcPr>
            <w:tcW w:w="993" w:type="dxa"/>
          </w:tcPr>
          <w:p w:rsidR="00B73145" w:rsidRDefault="00B73145" w:rsidP="00B73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73145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0D">
              <w:rPr>
                <w:rFonts w:ascii="Times New Roman" w:hAnsi="Times New Roman" w:cs="Times New Roman"/>
                <w:sz w:val="28"/>
                <w:szCs w:val="28"/>
              </w:rPr>
              <w:t>Модуль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CC5">
              <w:rPr>
                <w:rFonts w:ascii="Times New Roman" w:hAnsi="Times New Roman" w:cs="Times New Roman"/>
                <w:sz w:val="28"/>
                <w:szCs w:val="28"/>
              </w:rPr>
              <w:t>Основы логистики</w:t>
            </w:r>
          </w:p>
        </w:tc>
        <w:tc>
          <w:tcPr>
            <w:tcW w:w="1005" w:type="dxa"/>
            <w:vAlign w:val="center"/>
          </w:tcPr>
          <w:p w:rsidR="00B73145" w:rsidRDefault="00B73145" w:rsidP="00B731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20" w:type="dxa"/>
          </w:tcPr>
          <w:p w:rsidR="00B73145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145" w:rsidTr="00233C98">
        <w:tc>
          <w:tcPr>
            <w:tcW w:w="993" w:type="dxa"/>
          </w:tcPr>
          <w:p w:rsidR="00B73145" w:rsidRDefault="00B73145" w:rsidP="00B73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B73145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0D">
              <w:rPr>
                <w:rFonts w:ascii="Times New Roman" w:hAnsi="Times New Roman" w:cs="Times New Roman"/>
                <w:sz w:val="28"/>
                <w:szCs w:val="28"/>
              </w:rPr>
              <w:t>Модуль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Логистический менеджмент</w:t>
            </w:r>
          </w:p>
        </w:tc>
        <w:tc>
          <w:tcPr>
            <w:tcW w:w="1005" w:type="dxa"/>
            <w:vAlign w:val="center"/>
          </w:tcPr>
          <w:p w:rsidR="00B73145" w:rsidRDefault="00B73145" w:rsidP="00B731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20" w:type="dxa"/>
          </w:tcPr>
          <w:p w:rsidR="00B73145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145" w:rsidTr="00233C98">
        <w:tc>
          <w:tcPr>
            <w:tcW w:w="993" w:type="dxa"/>
          </w:tcPr>
          <w:p w:rsidR="00B73145" w:rsidRDefault="00B73145" w:rsidP="00B73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B73145" w:rsidRPr="00B86CC5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0D">
              <w:rPr>
                <w:rFonts w:ascii="Times New Roman" w:hAnsi="Times New Roman" w:cs="Times New Roman"/>
                <w:sz w:val="28"/>
                <w:szCs w:val="28"/>
              </w:rPr>
              <w:t>Модуль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CC5">
              <w:rPr>
                <w:rFonts w:ascii="Times New Roman" w:hAnsi="Times New Roman" w:cs="Times New Roman"/>
                <w:sz w:val="28"/>
                <w:szCs w:val="28"/>
              </w:rPr>
              <w:t xml:space="preserve">Логистика </w:t>
            </w:r>
          </w:p>
          <w:p w:rsidR="00B73145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5">
              <w:rPr>
                <w:rFonts w:ascii="Times New Roman" w:hAnsi="Times New Roman" w:cs="Times New Roman"/>
                <w:sz w:val="28"/>
                <w:szCs w:val="28"/>
              </w:rPr>
              <w:t>Промышленного предприятия</w:t>
            </w:r>
          </w:p>
        </w:tc>
        <w:tc>
          <w:tcPr>
            <w:tcW w:w="1005" w:type="dxa"/>
            <w:vAlign w:val="center"/>
          </w:tcPr>
          <w:p w:rsidR="00B73145" w:rsidRDefault="00B73145" w:rsidP="00B731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20" w:type="dxa"/>
          </w:tcPr>
          <w:p w:rsidR="00B73145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145" w:rsidTr="00233C98">
        <w:tc>
          <w:tcPr>
            <w:tcW w:w="993" w:type="dxa"/>
          </w:tcPr>
          <w:p w:rsidR="00B73145" w:rsidRDefault="00B73145" w:rsidP="00B73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B73145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0D">
              <w:rPr>
                <w:rFonts w:ascii="Times New Roman" w:hAnsi="Times New Roman" w:cs="Times New Roman"/>
                <w:sz w:val="28"/>
                <w:szCs w:val="28"/>
              </w:rPr>
              <w:t xml:space="preserve">Модуль 4. </w:t>
            </w:r>
            <w:r w:rsidRPr="00B86CC5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технологии в логистике и управление цепями поставок</w:t>
            </w:r>
          </w:p>
        </w:tc>
        <w:tc>
          <w:tcPr>
            <w:tcW w:w="1005" w:type="dxa"/>
            <w:vAlign w:val="center"/>
          </w:tcPr>
          <w:p w:rsidR="00B73145" w:rsidRDefault="00B73145" w:rsidP="00B731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20" w:type="dxa"/>
          </w:tcPr>
          <w:p w:rsidR="00B73145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B73145" w:rsidTr="00233C98">
        <w:tc>
          <w:tcPr>
            <w:tcW w:w="993" w:type="dxa"/>
          </w:tcPr>
          <w:p w:rsidR="00B73145" w:rsidRDefault="00B73145" w:rsidP="00B73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B73145" w:rsidRPr="00F27F0D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0D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7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CC5">
              <w:rPr>
                <w:rFonts w:ascii="Times New Roman" w:hAnsi="Times New Roman" w:cs="Times New Roman"/>
                <w:sz w:val="28"/>
                <w:szCs w:val="28"/>
              </w:rPr>
              <w:t>Транспортная логистика</w:t>
            </w:r>
          </w:p>
        </w:tc>
        <w:tc>
          <w:tcPr>
            <w:tcW w:w="1005" w:type="dxa"/>
            <w:vAlign w:val="center"/>
          </w:tcPr>
          <w:p w:rsidR="00B73145" w:rsidRDefault="00B73145" w:rsidP="00B731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20" w:type="dxa"/>
          </w:tcPr>
          <w:p w:rsidR="00B73145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145" w:rsidTr="00233C98">
        <w:tc>
          <w:tcPr>
            <w:tcW w:w="993" w:type="dxa"/>
          </w:tcPr>
          <w:p w:rsidR="00B73145" w:rsidRDefault="00B73145" w:rsidP="00B73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B73145" w:rsidRPr="00F27F0D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0D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27F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86CC5">
              <w:rPr>
                <w:rFonts w:ascii="Times New Roman" w:hAnsi="Times New Roman" w:cs="Times New Roman"/>
                <w:sz w:val="28"/>
                <w:szCs w:val="28"/>
              </w:rPr>
              <w:t>Логистика товародвижения</w:t>
            </w:r>
          </w:p>
        </w:tc>
        <w:tc>
          <w:tcPr>
            <w:tcW w:w="1005" w:type="dxa"/>
            <w:vAlign w:val="center"/>
          </w:tcPr>
          <w:p w:rsidR="00B73145" w:rsidRDefault="00B73145" w:rsidP="00B731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20" w:type="dxa"/>
          </w:tcPr>
          <w:p w:rsidR="00B73145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145" w:rsidTr="00233C98">
        <w:tc>
          <w:tcPr>
            <w:tcW w:w="993" w:type="dxa"/>
          </w:tcPr>
          <w:p w:rsidR="00B73145" w:rsidRDefault="00B73145" w:rsidP="00B73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B73145" w:rsidRPr="000111F1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1F1">
              <w:rPr>
                <w:rFonts w:ascii="Times New Roman" w:hAnsi="Times New Roman" w:cs="Times New Roman"/>
                <w:sz w:val="28"/>
                <w:szCs w:val="28"/>
              </w:rPr>
              <w:t>Профстандарт</w:t>
            </w:r>
            <w:proofErr w:type="spellEnd"/>
            <w:r w:rsidRPr="000111F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0111F1">
              <w:rPr>
                <w:rFonts w:ascii="Times New Roman" w:hAnsi="Times New Roman"/>
                <w:bCs/>
                <w:sz w:val="28"/>
                <w:szCs w:val="28"/>
              </w:rPr>
              <w:t>огист автомобилестроения»</w:t>
            </w:r>
          </w:p>
        </w:tc>
        <w:tc>
          <w:tcPr>
            <w:tcW w:w="1005" w:type="dxa"/>
            <w:vAlign w:val="center"/>
          </w:tcPr>
          <w:p w:rsidR="00B73145" w:rsidRDefault="00B73145" w:rsidP="00B731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0" w:type="dxa"/>
          </w:tcPr>
          <w:p w:rsidR="00B73145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145" w:rsidTr="00233C98">
        <w:tc>
          <w:tcPr>
            <w:tcW w:w="993" w:type="dxa"/>
          </w:tcPr>
          <w:p w:rsidR="00B73145" w:rsidRDefault="00B73145" w:rsidP="00B73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B73145" w:rsidRPr="00F27F0D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1</w:t>
            </w:r>
          </w:p>
        </w:tc>
        <w:tc>
          <w:tcPr>
            <w:tcW w:w="1005" w:type="dxa"/>
            <w:vAlign w:val="center"/>
          </w:tcPr>
          <w:p w:rsidR="00B73145" w:rsidRDefault="00B73145" w:rsidP="00B731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0" w:type="dxa"/>
          </w:tcPr>
          <w:p w:rsidR="00B73145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145" w:rsidTr="00233C98">
        <w:tc>
          <w:tcPr>
            <w:tcW w:w="993" w:type="dxa"/>
          </w:tcPr>
          <w:p w:rsidR="00B73145" w:rsidRDefault="00B73145" w:rsidP="00B73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B73145" w:rsidRPr="00F27F0D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2</w:t>
            </w:r>
          </w:p>
        </w:tc>
        <w:tc>
          <w:tcPr>
            <w:tcW w:w="1005" w:type="dxa"/>
            <w:vAlign w:val="center"/>
          </w:tcPr>
          <w:p w:rsidR="00B73145" w:rsidRDefault="00B73145" w:rsidP="00B731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0" w:type="dxa"/>
          </w:tcPr>
          <w:p w:rsidR="00B73145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145" w:rsidTr="00233C98">
        <w:tc>
          <w:tcPr>
            <w:tcW w:w="993" w:type="dxa"/>
          </w:tcPr>
          <w:p w:rsidR="00B73145" w:rsidRDefault="00B73145" w:rsidP="00B73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B73145" w:rsidRPr="00F27F0D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3</w:t>
            </w:r>
          </w:p>
        </w:tc>
        <w:tc>
          <w:tcPr>
            <w:tcW w:w="1005" w:type="dxa"/>
            <w:vAlign w:val="center"/>
          </w:tcPr>
          <w:p w:rsidR="00B73145" w:rsidRDefault="00B73145" w:rsidP="00B731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0" w:type="dxa"/>
          </w:tcPr>
          <w:p w:rsidR="00B73145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145" w:rsidTr="00233C98">
        <w:tc>
          <w:tcPr>
            <w:tcW w:w="993" w:type="dxa"/>
          </w:tcPr>
          <w:p w:rsidR="00B73145" w:rsidRDefault="00B73145" w:rsidP="00B73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73145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005" w:type="dxa"/>
            <w:vAlign w:val="center"/>
          </w:tcPr>
          <w:p w:rsidR="00B73145" w:rsidRDefault="00B73145" w:rsidP="00B731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0" w:type="dxa"/>
          </w:tcPr>
          <w:p w:rsidR="00B73145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</w:tr>
      <w:tr w:rsidR="00B73145" w:rsidTr="00116149">
        <w:tc>
          <w:tcPr>
            <w:tcW w:w="993" w:type="dxa"/>
          </w:tcPr>
          <w:p w:rsidR="00B73145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73145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B73145" w:rsidRDefault="00B73145" w:rsidP="00B731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820" w:type="dxa"/>
          </w:tcPr>
          <w:p w:rsidR="00B73145" w:rsidRDefault="00B73145" w:rsidP="00B7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1F1" w:rsidRDefault="000111F1"/>
    <w:sectPr w:rsidR="0001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F1"/>
    <w:rsid w:val="000111F1"/>
    <w:rsid w:val="001D4C7F"/>
    <w:rsid w:val="00740EF1"/>
    <w:rsid w:val="00B73145"/>
    <w:rsid w:val="00E4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1668F-5092-41D4-84D3-9EB9DFFB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3</cp:revision>
  <dcterms:created xsi:type="dcterms:W3CDTF">2024-03-23T08:13:00Z</dcterms:created>
  <dcterms:modified xsi:type="dcterms:W3CDTF">2024-03-23T13:19:00Z</dcterms:modified>
</cp:coreProperties>
</file>